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55" w:rsidRPr="000F4267" w:rsidRDefault="00152C55" w:rsidP="00152C55">
      <w:pPr>
        <w:widowControl/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 w:rsidRPr="000F4267">
        <w:rPr>
          <w:rFonts w:ascii="Times New Roman" w:eastAsia="標楷體" w:hAnsi="Times New Roman" w:hint="eastAsia"/>
          <w:sz w:val="28"/>
          <w:szCs w:val="28"/>
        </w:rPr>
        <w:t>文藻外語大學國際事務系提升學生就業能力檢定證照表</w:t>
      </w:r>
      <w:r w:rsidR="000F4267" w:rsidRPr="000F4267">
        <w:rPr>
          <w:rFonts w:ascii="Times New Roman" w:eastAsia="標楷體" w:hAnsi="Times New Roman" w:hint="eastAsia"/>
          <w:sz w:val="28"/>
          <w:szCs w:val="28"/>
        </w:rPr>
        <w:t xml:space="preserve"> (</w:t>
      </w:r>
      <w:r w:rsidR="000F4267" w:rsidRPr="000F4267">
        <w:rPr>
          <w:rFonts w:ascii="Times New Roman" w:eastAsia="標楷體" w:hAnsi="Times New Roman" w:hint="eastAsia"/>
          <w:sz w:val="28"/>
          <w:szCs w:val="28"/>
        </w:rPr>
        <w:t>修訂版</w:t>
      </w:r>
      <w:r w:rsidR="000F4267" w:rsidRPr="000F4267">
        <w:rPr>
          <w:rFonts w:ascii="Times New Roman" w:eastAsia="標楷體" w:hAnsi="Times New Roman" w:hint="eastAsia"/>
          <w:sz w:val="28"/>
          <w:szCs w:val="28"/>
        </w:rPr>
        <w:t>)</w:t>
      </w:r>
    </w:p>
    <w:p w:rsidR="00152C55" w:rsidRPr="003D67B0" w:rsidRDefault="00152C55" w:rsidP="00152C55">
      <w:pPr>
        <w:widowControl/>
        <w:snapToGrid w:val="0"/>
        <w:jc w:val="right"/>
        <w:rPr>
          <w:rFonts w:ascii="Times New Roman" w:eastAsia="標楷體" w:hAnsi="Times New Roman"/>
          <w:szCs w:val="24"/>
        </w:rPr>
      </w:pPr>
    </w:p>
    <w:p w:rsidR="00152C55" w:rsidRPr="003D67B0" w:rsidRDefault="00152C55" w:rsidP="00152C5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3D67B0">
        <w:rPr>
          <w:rFonts w:ascii="Times New Roman" w:eastAsia="標楷體" w:hAnsi="Times New Roman" w:hint="eastAsia"/>
          <w:sz w:val="20"/>
          <w:szCs w:val="20"/>
        </w:rPr>
        <w:t>民國</w:t>
      </w:r>
      <w:r w:rsidRPr="003D67B0">
        <w:rPr>
          <w:rFonts w:ascii="Times New Roman" w:eastAsia="標楷體" w:hAnsi="Times New Roman" w:hint="eastAsia"/>
          <w:sz w:val="20"/>
          <w:szCs w:val="20"/>
        </w:rPr>
        <w:t>97</w:t>
      </w:r>
      <w:r w:rsidRPr="003D67B0">
        <w:rPr>
          <w:rFonts w:ascii="Times New Roman" w:eastAsia="標楷體" w:hAnsi="Times New Roman" w:hint="eastAsia"/>
          <w:sz w:val="20"/>
          <w:szCs w:val="20"/>
        </w:rPr>
        <w:t>年</w:t>
      </w:r>
      <w:r w:rsidRPr="003D67B0">
        <w:rPr>
          <w:rFonts w:ascii="Times New Roman" w:eastAsia="標楷體" w:hAnsi="Times New Roman" w:hint="eastAsia"/>
          <w:sz w:val="20"/>
          <w:szCs w:val="20"/>
        </w:rPr>
        <w:t>09</w:t>
      </w:r>
      <w:r w:rsidRPr="003D67B0">
        <w:rPr>
          <w:rFonts w:ascii="Times New Roman" w:eastAsia="標楷體" w:hAnsi="Times New Roman" w:hint="eastAsia"/>
          <w:sz w:val="20"/>
          <w:szCs w:val="20"/>
        </w:rPr>
        <w:t>月</w:t>
      </w:r>
      <w:r w:rsidRPr="003D67B0">
        <w:rPr>
          <w:rFonts w:ascii="Times New Roman" w:eastAsia="標楷體" w:hAnsi="Times New Roman" w:hint="eastAsia"/>
          <w:sz w:val="20"/>
          <w:szCs w:val="20"/>
        </w:rPr>
        <w:t>02</w:t>
      </w:r>
      <w:r w:rsidRPr="003D67B0">
        <w:rPr>
          <w:rFonts w:ascii="Times New Roman" w:eastAsia="標楷體" w:hAnsi="Times New Roman" w:hint="eastAsia"/>
          <w:sz w:val="20"/>
          <w:szCs w:val="20"/>
        </w:rPr>
        <w:t>日</w:t>
      </w:r>
      <w:r w:rsidRPr="003D67B0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3D67B0">
        <w:rPr>
          <w:rFonts w:ascii="Times New Roman" w:eastAsia="標楷體" w:hAnsi="Times New Roman" w:hint="eastAsia"/>
          <w:sz w:val="20"/>
          <w:szCs w:val="20"/>
        </w:rPr>
        <w:t>國際事務系務會議通過</w:t>
      </w:r>
    </w:p>
    <w:p w:rsidR="00152C55" w:rsidRPr="003D67B0" w:rsidRDefault="00152C55" w:rsidP="00152C5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3D67B0">
        <w:rPr>
          <w:rFonts w:ascii="Times New Roman" w:eastAsia="標楷體" w:hAnsi="Times New Roman" w:hint="eastAsia"/>
          <w:sz w:val="20"/>
          <w:szCs w:val="20"/>
        </w:rPr>
        <w:t>民國</w:t>
      </w:r>
      <w:r w:rsidRPr="003D67B0">
        <w:rPr>
          <w:rFonts w:ascii="Times New Roman" w:eastAsia="標楷體" w:hAnsi="Times New Roman" w:hint="eastAsia"/>
          <w:sz w:val="20"/>
          <w:szCs w:val="20"/>
        </w:rPr>
        <w:t>100</w:t>
      </w:r>
      <w:r w:rsidRPr="003D67B0">
        <w:rPr>
          <w:rFonts w:ascii="Times New Roman" w:eastAsia="標楷體" w:hAnsi="Times New Roman" w:hint="eastAsia"/>
          <w:sz w:val="20"/>
          <w:szCs w:val="20"/>
        </w:rPr>
        <w:t>年</w:t>
      </w:r>
      <w:r w:rsidRPr="003D67B0">
        <w:rPr>
          <w:rFonts w:ascii="Times New Roman" w:eastAsia="標楷體" w:hAnsi="Times New Roman" w:hint="eastAsia"/>
          <w:sz w:val="20"/>
          <w:szCs w:val="20"/>
        </w:rPr>
        <w:t>9</w:t>
      </w:r>
      <w:r w:rsidRPr="003D67B0">
        <w:rPr>
          <w:rFonts w:ascii="Times New Roman" w:eastAsia="標楷體" w:hAnsi="Times New Roman" w:hint="eastAsia"/>
          <w:sz w:val="20"/>
          <w:szCs w:val="20"/>
        </w:rPr>
        <w:t>月</w:t>
      </w:r>
      <w:r w:rsidRPr="003D67B0">
        <w:rPr>
          <w:rFonts w:ascii="Times New Roman" w:eastAsia="標楷體" w:hAnsi="Times New Roman" w:hint="eastAsia"/>
          <w:sz w:val="20"/>
          <w:szCs w:val="20"/>
        </w:rPr>
        <w:t>7</w:t>
      </w:r>
      <w:r w:rsidRPr="003D67B0">
        <w:rPr>
          <w:rFonts w:ascii="Times New Roman" w:eastAsia="標楷體" w:hAnsi="Times New Roman" w:hint="eastAsia"/>
          <w:sz w:val="20"/>
          <w:szCs w:val="20"/>
        </w:rPr>
        <w:t>日</w:t>
      </w:r>
      <w:r w:rsidRPr="003D67B0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3D67B0">
        <w:rPr>
          <w:rFonts w:ascii="Times New Roman" w:eastAsia="標楷體" w:hAnsi="Times New Roman" w:hint="eastAsia"/>
          <w:sz w:val="20"/>
          <w:szCs w:val="20"/>
        </w:rPr>
        <w:t>國際事務系</w:t>
      </w:r>
      <w:r w:rsidRPr="003D67B0">
        <w:rPr>
          <w:rFonts w:ascii="Times New Roman" w:eastAsia="標楷體" w:hAnsi="Times New Roman" w:hint="eastAsia"/>
          <w:sz w:val="20"/>
          <w:szCs w:val="20"/>
        </w:rPr>
        <w:t>100</w:t>
      </w:r>
      <w:r w:rsidRPr="003D67B0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3D67B0">
        <w:rPr>
          <w:rFonts w:ascii="Times New Roman" w:eastAsia="標楷體" w:hAnsi="Times New Roman" w:hint="eastAsia"/>
          <w:sz w:val="20"/>
          <w:szCs w:val="20"/>
        </w:rPr>
        <w:t>1</w:t>
      </w:r>
      <w:r w:rsidRPr="003D67B0">
        <w:rPr>
          <w:rFonts w:ascii="Times New Roman" w:eastAsia="標楷體" w:hAnsi="Times New Roman" w:hint="eastAsia"/>
          <w:sz w:val="20"/>
          <w:szCs w:val="20"/>
        </w:rPr>
        <w:t>學期第</w:t>
      </w:r>
      <w:r w:rsidRPr="003D67B0">
        <w:rPr>
          <w:rFonts w:ascii="Times New Roman" w:eastAsia="標楷體" w:hAnsi="Times New Roman" w:hint="eastAsia"/>
          <w:sz w:val="20"/>
          <w:szCs w:val="20"/>
        </w:rPr>
        <w:t>1</w:t>
      </w:r>
      <w:r w:rsidRPr="003D67B0">
        <w:rPr>
          <w:rFonts w:ascii="Times New Roman" w:eastAsia="標楷體" w:hAnsi="Times New Roman" w:hint="eastAsia"/>
          <w:sz w:val="20"/>
          <w:szCs w:val="20"/>
        </w:rPr>
        <w:t>次系務會議修正通過</w:t>
      </w:r>
    </w:p>
    <w:p w:rsidR="00152C55" w:rsidRPr="003D67B0" w:rsidRDefault="00152C55" w:rsidP="00152C55">
      <w:pPr>
        <w:widowControl/>
        <w:snapToGrid w:val="0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r w:rsidRPr="003D67B0">
        <w:rPr>
          <w:rFonts w:ascii="Times New Roman" w:eastAsia="標楷體" w:hAnsi="Times New Roman" w:hint="eastAsia"/>
          <w:sz w:val="20"/>
          <w:szCs w:val="20"/>
        </w:rPr>
        <w:t>民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國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104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年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11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月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10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日國際事務系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104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學年度第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1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學期第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4</w:t>
      </w: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次系務會議修正通過</w:t>
      </w:r>
    </w:p>
    <w:p w:rsidR="00152C55" w:rsidRPr="00152C55" w:rsidRDefault="00152C55" w:rsidP="00152C5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3D67B0">
        <w:rPr>
          <w:rFonts w:ascii="Times New Roman" w:eastAsia="標楷體" w:hAnsi="Times New Roman" w:hint="eastAsia"/>
          <w:color w:val="000000"/>
          <w:sz w:val="20"/>
          <w:szCs w:val="20"/>
        </w:rPr>
        <w:t>民</w:t>
      </w:r>
      <w:r w:rsidRPr="00152C55">
        <w:rPr>
          <w:rFonts w:ascii="Times New Roman" w:eastAsia="標楷體" w:hAnsi="Times New Roman" w:hint="eastAsia"/>
          <w:sz w:val="20"/>
          <w:szCs w:val="20"/>
        </w:rPr>
        <w:t>國</w:t>
      </w:r>
      <w:r w:rsidRPr="00152C55">
        <w:rPr>
          <w:rFonts w:ascii="Times New Roman" w:eastAsia="標楷體" w:hAnsi="Times New Roman" w:hint="eastAsia"/>
          <w:sz w:val="20"/>
          <w:szCs w:val="20"/>
        </w:rPr>
        <w:t>105</w:t>
      </w:r>
      <w:r w:rsidRPr="00152C55">
        <w:rPr>
          <w:rFonts w:ascii="Times New Roman" w:eastAsia="標楷體" w:hAnsi="Times New Roman" w:hint="eastAsia"/>
          <w:sz w:val="20"/>
          <w:szCs w:val="20"/>
        </w:rPr>
        <w:t>年</w:t>
      </w:r>
      <w:r w:rsidRPr="00152C55">
        <w:rPr>
          <w:rFonts w:ascii="Times New Roman" w:eastAsia="標楷體" w:hAnsi="Times New Roman" w:hint="eastAsia"/>
          <w:sz w:val="20"/>
          <w:szCs w:val="20"/>
        </w:rPr>
        <w:t>1</w:t>
      </w:r>
      <w:r w:rsidRPr="00152C55">
        <w:rPr>
          <w:rFonts w:ascii="Times New Roman" w:eastAsia="標楷體" w:hAnsi="Times New Roman" w:hint="eastAsia"/>
          <w:sz w:val="20"/>
          <w:szCs w:val="20"/>
        </w:rPr>
        <w:t>月</w:t>
      </w:r>
      <w:r w:rsidRPr="00152C55">
        <w:rPr>
          <w:rFonts w:ascii="Times New Roman" w:eastAsia="標楷體" w:hAnsi="Times New Roman" w:hint="eastAsia"/>
          <w:sz w:val="20"/>
          <w:szCs w:val="20"/>
        </w:rPr>
        <w:t>5</w:t>
      </w:r>
      <w:r w:rsidRPr="00152C55">
        <w:rPr>
          <w:rFonts w:ascii="Times New Roman" w:eastAsia="標楷體" w:hAnsi="Times New Roman" w:hint="eastAsia"/>
          <w:sz w:val="20"/>
          <w:szCs w:val="20"/>
        </w:rPr>
        <w:t>日國際事務系</w:t>
      </w:r>
      <w:r w:rsidRPr="00152C55">
        <w:rPr>
          <w:rFonts w:ascii="Times New Roman" w:eastAsia="標楷體" w:hAnsi="Times New Roman" w:hint="eastAsia"/>
          <w:sz w:val="20"/>
          <w:szCs w:val="20"/>
        </w:rPr>
        <w:t>104</w:t>
      </w:r>
      <w:r w:rsidRPr="00152C55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152C55">
        <w:rPr>
          <w:rFonts w:ascii="Times New Roman" w:eastAsia="標楷體" w:hAnsi="Times New Roman" w:hint="eastAsia"/>
          <w:sz w:val="20"/>
          <w:szCs w:val="20"/>
        </w:rPr>
        <w:t>1</w:t>
      </w:r>
      <w:r w:rsidRPr="00152C55">
        <w:rPr>
          <w:rFonts w:ascii="Times New Roman" w:eastAsia="標楷體" w:hAnsi="Times New Roman" w:hint="eastAsia"/>
          <w:sz w:val="20"/>
          <w:szCs w:val="20"/>
        </w:rPr>
        <w:t>學期第</w:t>
      </w:r>
      <w:r w:rsidRPr="00152C55">
        <w:rPr>
          <w:rFonts w:ascii="Times New Roman" w:eastAsia="標楷體" w:hAnsi="Times New Roman" w:hint="eastAsia"/>
          <w:sz w:val="20"/>
          <w:szCs w:val="20"/>
        </w:rPr>
        <w:t>6</w:t>
      </w:r>
      <w:r w:rsidRPr="00152C55">
        <w:rPr>
          <w:rFonts w:ascii="Times New Roman" w:eastAsia="標楷體" w:hAnsi="Times New Roman" w:hint="eastAsia"/>
          <w:sz w:val="20"/>
          <w:szCs w:val="20"/>
        </w:rPr>
        <w:t>次系務會議修正通過</w:t>
      </w:r>
    </w:p>
    <w:p w:rsidR="00152C55" w:rsidRPr="00152C55" w:rsidRDefault="00152C55" w:rsidP="00152C5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152C55">
        <w:rPr>
          <w:rFonts w:ascii="Times New Roman" w:eastAsia="標楷體" w:hAnsi="Times New Roman" w:hint="eastAsia"/>
          <w:sz w:val="20"/>
          <w:szCs w:val="20"/>
        </w:rPr>
        <w:t>民國</w:t>
      </w:r>
      <w:r w:rsidRPr="00152C55">
        <w:rPr>
          <w:rFonts w:ascii="Times New Roman" w:eastAsia="標楷體" w:hAnsi="Times New Roman" w:hint="eastAsia"/>
          <w:sz w:val="20"/>
          <w:szCs w:val="20"/>
        </w:rPr>
        <w:t>108</w:t>
      </w:r>
      <w:r w:rsidRPr="00152C55">
        <w:rPr>
          <w:rFonts w:ascii="Times New Roman" w:eastAsia="標楷體" w:hAnsi="Times New Roman" w:hint="eastAsia"/>
          <w:sz w:val="20"/>
          <w:szCs w:val="20"/>
        </w:rPr>
        <w:t>年</w:t>
      </w:r>
      <w:r w:rsidRPr="00152C55">
        <w:rPr>
          <w:rFonts w:ascii="Times New Roman" w:eastAsia="標楷體" w:hAnsi="Times New Roman" w:hint="eastAsia"/>
          <w:sz w:val="20"/>
          <w:szCs w:val="20"/>
        </w:rPr>
        <w:t>9</w:t>
      </w:r>
      <w:r w:rsidRPr="00152C55">
        <w:rPr>
          <w:rFonts w:ascii="Times New Roman" w:eastAsia="標楷體" w:hAnsi="Times New Roman" w:hint="eastAsia"/>
          <w:sz w:val="20"/>
          <w:szCs w:val="20"/>
        </w:rPr>
        <w:t>月</w:t>
      </w:r>
      <w:r w:rsidRPr="00152C55">
        <w:rPr>
          <w:rFonts w:ascii="Times New Roman" w:eastAsia="標楷體" w:hAnsi="Times New Roman" w:hint="eastAsia"/>
          <w:sz w:val="20"/>
          <w:szCs w:val="20"/>
        </w:rPr>
        <w:t>5</w:t>
      </w:r>
      <w:r w:rsidRPr="00152C55">
        <w:rPr>
          <w:rFonts w:ascii="Times New Roman" w:eastAsia="標楷體" w:hAnsi="Times New Roman" w:hint="eastAsia"/>
          <w:sz w:val="20"/>
          <w:szCs w:val="20"/>
        </w:rPr>
        <w:t>日國際事務系</w:t>
      </w:r>
      <w:r w:rsidRPr="00152C55">
        <w:rPr>
          <w:rFonts w:ascii="Times New Roman" w:eastAsia="標楷體" w:hAnsi="Times New Roman" w:hint="eastAsia"/>
          <w:sz w:val="20"/>
          <w:szCs w:val="20"/>
        </w:rPr>
        <w:t>108</w:t>
      </w:r>
      <w:r w:rsidRPr="00152C55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152C55">
        <w:rPr>
          <w:rFonts w:ascii="Times New Roman" w:eastAsia="標楷體" w:hAnsi="Times New Roman" w:hint="eastAsia"/>
          <w:sz w:val="20"/>
          <w:szCs w:val="20"/>
        </w:rPr>
        <w:t>1</w:t>
      </w:r>
      <w:r w:rsidRPr="00152C55">
        <w:rPr>
          <w:rFonts w:ascii="Times New Roman" w:eastAsia="標楷體" w:hAnsi="Times New Roman" w:hint="eastAsia"/>
          <w:sz w:val="20"/>
          <w:szCs w:val="20"/>
        </w:rPr>
        <w:t>學期第</w:t>
      </w:r>
      <w:r w:rsidRPr="00152C55">
        <w:rPr>
          <w:rFonts w:ascii="Times New Roman" w:eastAsia="標楷體" w:hAnsi="Times New Roman" w:hint="eastAsia"/>
          <w:sz w:val="20"/>
          <w:szCs w:val="20"/>
        </w:rPr>
        <w:t>1</w:t>
      </w:r>
      <w:r w:rsidRPr="00152C55">
        <w:rPr>
          <w:rFonts w:ascii="Times New Roman" w:eastAsia="標楷體" w:hAnsi="Times New Roman" w:hint="eastAsia"/>
          <w:sz w:val="20"/>
          <w:szCs w:val="20"/>
        </w:rPr>
        <w:t>次系務會議修正通過</w:t>
      </w:r>
    </w:p>
    <w:p w:rsidR="00152C55" w:rsidRPr="00152C55" w:rsidRDefault="00152C55" w:rsidP="00152C5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152C55">
        <w:rPr>
          <w:rFonts w:ascii="Times New Roman" w:eastAsia="標楷體" w:hAnsi="Times New Roman" w:hint="eastAsia"/>
          <w:sz w:val="20"/>
          <w:szCs w:val="20"/>
        </w:rPr>
        <w:t>民國</w:t>
      </w:r>
      <w:r w:rsidRPr="00152C55">
        <w:rPr>
          <w:rFonts w:ascii="Times New Roman" w:eastAsia="標楷體" w:hAnsi="Times New Roman" w:hint="eastAsia"/>
          <w:sz w:val="20"/>
          <w:szCs w:val="20"/>
        </w:rPr>
        <w:t>109</w:t>
      </w:r>
      <w:r w:rsidRPr="00152C55">
        <w:rPr>
          <w:rFonts w:ascii="Times New Roman" w:eastAsia="標楷體" w:hAnsi="Times New Roman" w:hint="eastAsia"/>
          <w:sz w:val="20"/>
          <w:szCs w:val="20"/>
        </w:rPr>
        <w:t>年</w:t>
      </w:r>
      <w:r w:rsidRPr="00152C55">
        <w:rPr>
          <w:rFonts w:ascii="Times New Roman" w:eastAsia="標楷體" w:hAnsi="Times New Roman" w:hint="eastAsia"/>
          <w:sz w:val="20"/>
          <w:szCs w:val="20"/>
        </w:rPr>
        <w:t>3</w:t>
      </w:r>
      <w:r w:rsidRPr="00152C55">
        <w:rPr>
          <w:rFonts w:ascii="Times New Roman" w:eastAsia="標楷體" w:hAnsi="Times New Roman" w:hint="eastAsia"/>
          <w:sz w:val="20"/>
          <w:szCs w:val="20"/>
        </w:rPr>
        <w:t>月</w:t>
      </w:r>
      <w:r w:rsidRPr="00152C55">
        <w:rPr>
          <w:rFonts w:ascii="Times New Roman" w:eastAsia="標楷體" w:hAnsi="Times New Roman" w:hint="eastAsia"/>
          <w:sz w:val="20"/>
          <w:szCs w:val="20"/>
        </w:rPr>
        <w:t>3</w:t>
      </w:r>
      <w:r w:rsidRPr="00152C55">
        <w:rPr>
          <w:rFonts w:ascii="Times New Roman" w:eastAsia="標楷體" w:hAnsi="Times New Roman" w:hint="eastAsia"/>
          <w:sz w:val="20"/>
          <w:szCs w:val="20"/>
        </w:rPr>
        <w:t>日國際事務系</w:t>
      </w:r>
      <w:r w:rsidRPr="00152C55">
        <w:rPr>
          <w:rFonts w:ascii="Times New Roman" w:eastAsia="標楷體" w:hAnsi="Times New Roman" w:hint="eastAsia"/>
          <w:sz w:val="20"/>
          <w:szCs w:val="20"/>
        </w:rPr>
        <w:t>108</w:t>
      </w:r>
      <w:r w:rsidRPr="00152C55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152C55">
        <w:rPr>
          <w:rFonts w:ascii="Times New Roman" w:eastAsia="標楷體" w:hAnsi="Times New Roman" w:hint="eastAsia"/>
          <w:sz w:val="20"/>
          <w:szCs w:val="20"/>
        </w:rPr>
        <w:t>2</w:t>
      </w:r>
      <w:r w:rsidRPr="00152C55">
        <w:rPr>
          <w:rFonts w:ascii="Times New Roman" w:eastAsia="標楷體" w:hAnsi="Times New Roman" w:hint="eastAsia"/>
          <w:sz w:val="20"/>
          <w:szCs w:val="20"/>
        </w:rPr>
        <w:t>學期第</w:t>
      </w:r>
      <w:r w:rsidRPr="00152C55">
        <w:rPr>
          <w:rFonts w:ascii="Times New Roman" w:eastAsia="標楷體" w:hAnsi="Times New Roman" w:hint="eastAsia"/>
          <w:sz w:val="20"/>
          <w:szCs w:val="20"/>
        </w:rPr>
        <w:t>1</w:t>
      </w:r>
      <w:r w:rsidRPr="00152C55">
        <w:rPr>
          <w:rFonts w:ascii="Times New Roman" w:eastAsia="標楷體" w:hAnsi="Times New Roman" w:hint="eastAsia"/>
          <w:sz w:val="20"/>
          <w:szCs w:val="20"/>
        </w:rPr>
        <w:t>次系務會議修正通過</w:t>
      </w:r>
    </w:p>
    <w:p w:rsidR="00152C55" w:rsidRDefault="00152C55" w:rsidP="00152C5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152C55">
        <w:rPr>
          <w:rFonts w:ascii="Times New Roman" w:eastAsia="標楷體" w:hAnsi="Times New Roman" w:hint="eastAsia"/>
          <w:sz w:val="20"/>
          <w:szCs w:val="20"/>
        </w:rPr>
        <w:t>民國</w:t>
      </w:r>
      <w:r w:rsidRPr="00152C55">
        <w:rPr>
          <w:rFonts w:ascii="Times New Roman" w:eastAsia="標楷體" w:hAnsi="Times New Roman" w:hint="eastAsia"/>
          <w:sz w:val="20"/>
          <w:szCs w:val="20"/>
        </w:rPr>
        <w:t>109</w:t>
      </w:r>
      <w:r w:rsidRPr="00152C55">
        <w:rPr>
          <w:rFonts w:ascii="Times New Roman" w:eastAsia="標楷體" w:hAnsi="Times New Roman" w:hint="eastAsia"/>
          <w:sz w:val="20"/>
          <w:szCs w:val="20"/>
        </w:rPr>
        <w:t>年</w:t>
      </w:r>
      <w:r w:rsidRPr="00152C55">
        <w:rPr>
          <w:rFonts w:ascii="Times New Roman" w:eastAsia="標楷體" w:hAnsi="Times New Roman" w:hint="eastAsia"/>
          <w:sz w:val="20"/>
          <w:szCs w:val="20"/>
        </w:rPr>
        <w:t>5</w:t>
      </w:r>
      <w:r w:rsidRPr="00152C55">
        <w:rPr>
          <w:rFonts w:ascii="Times New Roman" w:eastAsia="標楷體" w:hAnsi="Times New Roman" w:hint="eastAsia"/>
          <w:sz w:val="20"/>
          <w:szCs w:val="20"/>
        </w:rPr>
        <w:t>月</w:t>
      </w:r>
      <w:r w:rsidRPr="00152C55">
        <w:rPr>
          <w:rFonts w:ascii="Times New Roman" w:eastAsia="標楷體" w:hAnsi="Times New Roman" w:hint="eastAsia"/>
          <w:sz w:val="20"/>
          <w:szCs w:val="20"/>
        </w:rPr>
        <w:t>6</w:t>
      </w:r>
      <w:r w:rsidRPr="00152C55">
        <w:rPr>
          <w:rFonts w:ascii="Times New Roman" w:eastAsia="標楷體" w:hAnsi="Times New Roman" w:hint="eastAsia"/>
          <w:sz w:val="20"/>
          <w:szCs w:val="20"/>
        </w:rPr>
        <w:t>日英語暨國際學院</w:t>
      </w:r>
      <w:r w:rsidRPr="00152C55">
        <w:rPr>
          <w:rFonts w:ascii="Times New Roman" w:eastAsia="標楷體" w:hAnsi="Times New Roman" w:hint="eastAsia"/>
          <w:sz w:val="20"/>
          <w:szCs w:val="20"/>
        </w:rPr>
        <w:t>108</w:t>
      </w:r>
      <w:r w:rsidRPr="00152C55">
        <w:rPr>
          <w:rFonts w:ascii="Times New Roman" w:eastAsia="標楷體" w:hAnsi="Times New Roman" w:hint="eastAsia"/>
          <w:sz w:val="20"/>
          <w:szCs w:val="20"/>
        </w:rPr>
        <w:t>學年度第</w:t>
      </w:r>
      <w:r w:rsidRPr="00152C55">
        <w:rPr>
          <w:rFonts w:ascii="Times New Roman" w:eastAsia="標楷體" w:hAnsi="Times New Roman" w:hint="eastAsia"/>
          <w:sz w:val="20"/>
          <w:szCs w:val="20"/>
        </w:rPr>
        <w:t>2</w:t>
      </w:r>
      <w:r w:rsidRPr="00152C55">
        <w:rPr>
          <w:rFonts w:ascii="Times New Roman" w:eastAsia="標楷體" w:hAnsi="Times New Roman" w:hint="eastAsia"/>
          <w:sz w:val="20"/>
          <w:szCs w:val="20"/>
        </w:rPr>
        <w:t>學期第</w:t>
      </w:r>
      <w:r w:rsidRPr="00152C55">
        <w:rPr>
          <w:rFonts w:ascii="Times New Roman" w:eastAsia="標楷體" w:hAnsi="Times New Roman" w:hint="eastAsia"/>
          <w:sz w:val="20"/>
          <w:szCs w:val="20"/>
        </w:rPr>
        <w:t>2</w:t>
      </w:r>
      <w:r w:rsidRPr="00152C55">
        <w:rPr>
          <w:rFonts w:ascii="Times New Roman" w:eastAsia="標楷體" w:hAnsi="Times New Roman" w:hint="eastAsia"/>
          <w:sz w:val="20"/>
          <w:szCs w:val="20"/>
        </w:rPr>
        <w:t>次院務會議修正通過</w:t>
      </w:r>
    </w:p>
    <w:p w:rsidR="00360A84" w:rsidRDefault="00360A84" w:rsidP="00152C55">
      <w:pPr>
        <w:widowControl/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 w:rsidRPr="00152C55">
        <w:rPr>
          <w:rFonts w:ascii="Times New Roman" w:eastAsia="標楷體" w:hAnsi="Times New Roman" w:hint="eastAsia"/>
          <w:sz w:val="20"/>
          <w:szCs w:val="20"/>
        </w:rPr>
        <w:t>民國</w:t>
      </w:r>
      <w:r w:rsidRPr="00152C55">
        <w:rPr>
          <w:rFonts w:ascii="Times New Roman" w:eastAsia="標楷體" w:hAnsi="Times New Roman" w:hint="eastAsia"/>
          <w:sz w:val="20"/>
          <w:szCs w:val="20"/>
        </w:rPr>
        <w:t>109</w:t>
      </w:r>
      <w:r w:rsidRPr="00152C55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 w:rsidRPr="00152C55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152C55">
        <w:rPr>
          <w:rFonts w:ascii="Times New Roman" w:eastAsia="標楷體" w:hAnsi="Times New Roman" w:hint="eastAsia"/>
          <w:sz w:val="20"/>
          <w:szCs w:val="20"/>
        </w:rPr>
        <w:t>日國際事務系</w:t>
      </w:r>
      <w:r w:rsidRPr="00152C55">
        <w:rPr>
          <w:rFonts w:ascii="Times New Roman" w:eastAsia="標楷體" w:hAnsi="Times New Roman" w:hint="eastAsia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 w:rsidRPr="00152C55">
        <w:rPr>
          <w:rFonts w:ascii="Times New Roman" w:eastAsia="標楷體" w:hAnsi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 w:rsidRPr="00152C55">
        <w:rPr>
          <w:rFonts w:ascii="Times New Roman" w:eastAsia="標楷體" w:hAnsi="Times New Roman" w:hint="eastAsia"/>
          <w:sz w:val="20"/>
          <w:szCs w:val="20"/>
        </w:rPr>
        <w:t>學期第</w:t>
      </w:r>
      <w:r w:rsidRPr="00152C55">
        <w:rPr>
          <w:rFonts w:ascii="Times New Roman" w:eastAsia="標楷體" w:hAnsi="Times New Roman" w:hint="eastAsia"/>
          <w:sz w:val="20"/>
          <w:szCs w:val="20"/>
        </w:rPr>
        <w:t>1</w:t>
      </w:r>
      <w:r w:rsidRPr="00152C55">
        <w:rPr>
          <w:rFonts w:ascii="Times New Roman" w:eastAsia="標楷體" w:hAnsi="Times New Roman" w:hint="eastAsia"/>
          <w:sz w:val="20"/>
          <w:szCs w:val="20"/>
        </w:rPr>
        <w:t>次系務會議修正通過</w:t>
      </w:r>
    </w:p>
    <w:p w:rsidR="000F4267" w:rsidRDefault="000F4267" w:rsidP="00152C55">
      <w:pPr>
        <w:widowControl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109</w:t>
      </w: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 w:rsidR="00A31D7B"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09</w:t>
      </w: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 w:rsidR="00A31D7B"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30</w:t>
      </w: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日英語暨國際學院</w:t>
      </w:r>
      <w:r w:rsidR="00A31D7B"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109</w:t>
      </w: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學年度第</w:t>
      </w:r>
      <w:r w:rsidR="00A31D7B"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學期第</w:t>
      </w:r>
      <w:r w:rsidR="00A31D7B"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ED4492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次院務會議修正通過</w:t>
      </w:r>
    </w:p>
    <w:p w:rsidR="00ED4492" w:rsidRDefault="00ED4492" w:rsidP="00152C55">
      <w:pPr>
        <w:widowControl/>
        <w:snapToGrid w:val="0"/>
        <w:jc w:val="right"/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</w:pP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民國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110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年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6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月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6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日國際事務系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109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學年度第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2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學期第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5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次系務會議修正通過</w:t>
      </w:r>
    </w:p>
    <w:p w:rsidR="00ED4492" w:rsidRPr="00ED4492" w:rsidRDefault="00ED4492" w:rsidP="00152C55">
      <w:pPr>
        <w:widowControl/>
        <w:snapToGrid w:val="0"/>
        <w:jc w:val="right"/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</w:pP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民國</w:t>
      </w:r>
      <w:r w:rsidR="00090318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11</w:t>
      </w:r>
      <w:r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0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年</w:t>
      </w:r>
      <w:r w:rsidR="00090318"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  <w:t>09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月</w:t>
      </w:r>
      <w:r w:rsidR="00090318"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  <w:t>22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日</w:t>
      </w:r>
      <w:r w:rsidR="00090318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國際文教暨涉外事務</w:t>
      </w:r>
      <w:bookmarkStart w:id="0" w:name="_GoBack"/>
      <w:bookmarkEnd w:id="0"/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學院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1</w:t>
      </w:r>
      <w:r>
        <w:rPr>
          <w:rFonts w:ascii="Times New Roman" w:eastAsia="標楷體" w:hAnsi="Times New Roman"/>
          <w:b/>
          <w:color w:val="FF0000"/>
          <w:sz w:val="20"/>
          <w:szCs w:val="20"/>
          <w:u w:val="single"/>
        </w:rPr>
        <w:t>10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學年度第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1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學期第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1</w:t>
      </w:r>
      <w:r w:rsidRPr="00ED4492">
        <w:rPr>
          <w:rFonts w:ascii="Times New Roman" w:eastAsia="標楷體" w:hAnsi="Times New Roman" w:hint="eastAsia"/>
          <w:b/>
          <w:color w:val="FF0000"/>
          <w:sz w:val="20"/>
          <w:szCs w:val="20"/>
          <w:u w:val="single"/>
        </w:rPr>
        <w:t>次院務會議修正通過</w:t>
      </w:r>
    </w:p>
    <w:p w:rsidR="00152C55" w:rsidRPr="003D67B0" w:rsidRDefault="00152C55" w:rsidP="00152C55">
      <w:pPr>
        <w:widowControl/>
        <w:snapToGrid w:val="0"/>
        <w:jc w:val="both"/>
        <w:rPr>
          <w:rFonts w:ascii="Times New Roman" w:eastAsia="標楷體" w:hAnsi="Times New Roman"/>
          <w:color w:val="000000"/>
          <w:szCs w:val="24"/>
        </w:rPr>
      </w:pPr>
    </w:p>
    <w:tbl>
      <w:tblPr>
        <w:tblW w:w="8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818"/>
        <w:gridCol w:w="745"/>
        <w:gridCol w:w="2310"/>
        <w:gridCol w:w="2340"/>
        <w:gridCol w:w="539"/>
      </w:tblGrid>
      <w:tr w:rsidR="00152C55" w:rsidRPr="003D67B0" w:rsidTr="007927C4">
        <w:trPr>
          <w:tblHeader/>
          <w:jc w:val="center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:rsidR="00152C55" w:rsidRPr="003D67B0" w:rsidRDefault="00152C55" w:rsidP="0040403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67B0">
              <w:rPr>
                <w:rFonts w:ascii="Times New Roman" w:eastAsia="標楷體" w:hAnsi="Times New Roman" w:hint="eastAsia"/>
                <w:szCs w:val="24"/>
              </w:rPr>
              <w:t>證照類別</w:t>
            </w: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:rsidR="00152C55" w:rsidRPr="003D67B0" w:rsidRDefault="00152C55" w:rsidP="0040403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67B0">
              <w:rPr>
                <w:rFonts w:ascii="Times New Roman" w:eastAsia="標楷體" w:hAnsi="Times New Roman" w:hint="eastAsia"/>
                <w:szCs w:val="24"/>
              </w:rPr>
              <w:t>證照名稱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:rsidR="00152C55" w:rsidRPr="003D67B0" w:rsidRDefault="00152C55" w:rsidP="0040403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3D67B0">
              <w:rPr>
                <w:rFonts w:ascii="Times New Roman" w:eastAsia="標楷體" w:hAnsi="Times New Roman" w:hint="eastAsia"/>
                <w:sz w:val="22"/>
                <w:szCs w:val="24"/>
              </w:rPr>
              <w:t>國內</w:t>
            </w:r>
            <w:r w:rsidRPr="003D67B0">
              <w:rPr>
                <w:rFonts w:ascii="Times New Roman" w:eastAsia="標楷體" w:hAnsi="Times New Roman" w:hint="eastAsia"/>
                <w:sz w:val="22"/>
                <w:szCs w:val="24"/>
              </w:rPr>
              <w:t>/</w:t>
            </w:r>
            <w:r w:rsidRPr="003D67B0">
              <w:rPr>
                <w:rFonts w:ascii="Times New Roman" w:eastAsia="標楷體" w:hAnsi="Times New Roman" w:hint="eastAsia"/>
                <w:sz w:val="22"/>
                <w:szCs w:val="24"/>
              </w:rPr>
              <w:t>國外</w:t>
            </w:r>
          </w:p>
        </w:tc>
        <w:tc>
          <w:tcPr>
            <w:tcW w:w="2310" w:type="dxa"/>
            <w:shd w:val="clear" w:color="auto" w:fill="BFBFBF" w:themeFill="background1" w:themeFillShade="BF"/>
            <w:vAlign w:val="center"/>
          </w:tcPr>
          <w:p w:rsidR="00152C55" w:rsidRPr="003D67B0" w:rsidRDefault="00152C55" w:rsidP="00404037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2"/>
                <w:szCs w:val="24"/>
              </w:rPr>
            </w:pPr>
            <w:r w:rsidRPr="003D67B0">
              <w:rPr>
                <w:rFonts w:ascii="Times New Roman" w:eastAsia="標楷體" w:hAnsi="Times New Roman" w:hint="eastAsia"/>
                <w:sz w:val="22"/>
                <w:szCs w:val="24"/>
              </w:rPr>
              <w:t>級數</w:t>
            </w:r>
            <w:r w:rsidRPr="003D67B0">
              <w:rPr>
                <w:rFonts w:ascii="Times New Roman" w:eastAsia="標楷體" w:hAnsi="Times New Roman" w:hint="eastAsia"/>
                <w:sz w:val="22"/>
                <w:szCs w:val="24"/>
              </w:rPr>
              <w:t>/</w:t>
            </w:r>
            <w:r w:rsidRPr="003D67B0">
              <w:rPr>
                <w:rFonts w:ascii="Times New Roman" w:eastAsia="標楷體" w:hAnsi="Times New Roman" w:hint="eastAsia"/>
                <w:sz w:val="22"/>
                <w:szCs w:val="24"/>
              </w:rPr>
              <w:t>分數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152C55" w:rsidRPr="003D67B0" w:rsidRDefault="00152C55" w:rsidP="0040403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67B0">
              <w:rPr>
                <w:rFonts w:ascii="Times New Roman" w:eastAsia="標楷體" w:hAnsi="Times New Roman" w:hint="eastAsia"/>
                <w:szCs w:val="24"/>
              </w:rPr>
              <w:t>發證單位</w:t>
            </w:r>
          </w:p>
        </w:tc>
        <w:tc>
          <w:tcPr>
            <w:tcW w:w="539" w:type="dxa"/>
            <w:shd w:val="clear" w:color="auto" w:fill="BFBFBF" w:themeFill="background1" w:themeFillShade="BF"/>
            <w:vAlign w:val="center"/>
          </w:tcPr>
          <w:p w:rsidR="00152C55" w:rsidRPr="003D67B0" w:rsidRDefault="00152C55" w:rsidP="0040403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67B0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政府機關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trike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國貿業務技術士技能檢定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乙級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學科、術科均達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行政院勞動部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政府機關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國貿業務技術士技能檢定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丙級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學科、術科均達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行政院勞動部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trHeight w:val="782"/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國際行銷初級人才認證檢定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中華民國外銷企業協進會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會議展覽專業人員初階認證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兩科平均成績達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以上者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trike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中華民國經濟部國際貿易局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國際企業管理師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國外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答對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65</w:t>
            </w:r>
            <w:r w:rsidRPr="001F5D38">
              <w:rPr>
                <w:rFonts w:ascii="Times New Roman" w:eastAsia="標楷體" w:hAnsi="Times New Roman"/>
                <w:szCs w:val="24"/>
              </w:rPr>
              <w:t xml:space="preserve"> %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及格以上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英國城市專業學會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trHeight w:val="782"/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cs="新細明體" w:hint="eastAsia"/>
                <w:szCs w:val="24"/>
              </w:rPr>
              <w:t>證券商業務員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總成績達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140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財團法人中華民國證券暨期貨市場發展基金會、中華證券商同業公會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新增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trHeight w:val="782"/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證券商業務人員高級業務員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每科成績不得低於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50 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分，三科總成績達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210 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分以上。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中華證券商同業公會、財團法人中華民國證券暨期貨市場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發展基本會。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理財規劃人員專業能力測驗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考兩科，每科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分級格以上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初階外匯人員專業能力測驗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考三科，每科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分級格以上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 w:val="22"/>
                <w:szCs w:val="24"/>
              </w:rPr>
              <w:t>初階授信人員專業能力測驗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考兩科，每科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分級格以上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信託業業務人員信託業務專業測驗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考兩科，總分達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140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分，且其中任一科不得低於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分級格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國貿大會考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台灣省、台北市、高雄市、新北市進出口商業同業公會際、中華國際經貿研究學會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投資型保險商品業務員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考兩節次，總分達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140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分，且每節次皆須達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中華民國保險經紀人商業同業公會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航空英文證照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高階及格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(Advanced Level)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台灣航空教育發展協會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7927C4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國際證照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LCCI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國際專業認證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包含英語文及國際語言、秘書技能與行政支援、財務與會計、行銷與客服、電子行銷理論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與實務、商業概論、旅遊觀光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國外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LCCIEB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英國倫敦商會考試局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府政機關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專門職業及技術人員普通考試導遊人員考試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及格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考試院考選部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府政機關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專門職業及技術人員普通考試領隊人員考試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及格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考試院考選部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進階授信人員專業能力測驗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本項測驗以每科成績均達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銀行內部控制與內部稽核測驗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一般金融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本項測驗以每科成績均達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銀行內部控制與內部稽核測驗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消費金融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本項測驗以每科成績均達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金融市場常識與職業道德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該科成績達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本證照有效期限為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台灣金融研訓院、財團法人中華民國證券暨期貨市場發展基金會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新增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、財團法人保險事業發展中心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新增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、中華民國產物保險商業同業公會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新增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、中華民國人壽保險商業同業公會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新增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152C55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中小企業財務人員測驗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本項測驗二科總分達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140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分為合格，其中任何一科不得低於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分。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金融人員風險管理專業能力測驗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採用測驗等化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(equating)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方式計分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外匯交易專業能力測驗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採用測驗等化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(equating)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方式計分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債權委外催收人員專業能力測驗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本項測驗以該科成績達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金融人員授信擔保品估價專業能力測驗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採用測驗等化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(equating)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方式計分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中小企業財務主管測驗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本項測驗每科成績均達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結構型商品銷售人員資格測驗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本項測驗以該科成績達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台灣金融研訓院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投資型保險商品業務員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考兩節次，總分達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140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分，且每節次皆須達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以上為合格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保險事業發展中心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國際證照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 w:val="22"/>
                <w:szCs w:val="24"/>
              </w:rPr>
            </w:pPr>
            <w:r w:rsidRPr="001F5D38">
              <w:rPr>
                <w:rFonts w:ascii="Times New Roman" w:eastAsia="標楷體" w:hAnsi="Times New Roman"/>
                <w:sz w:val="22"/>
                <w:szCs w:val="24"/>
              </w:rPr>
              <w:t>Microsoft Official Certification Master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152C55" w:rsidP="007927C4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國外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通過</w:t>
            </w:r>
          </w:p>
        </w:tc>
        <w:tc>
          <w:tcPr>
            <w:tcW w:w="2340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/>
                <w:szCs w:val="24"/>
              </w:rPr>
              <w:t>Microsoft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語檢證照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英檢達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CEFR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架構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C1 Effective Operational Proficiency 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等級</w:t>
            </w:r>
          </w:p>
        </w:tc>
        <w:tc>
          <w:tcPr>
            <w:tcW w:w="745" w:type="dxa"/>
            <w:shd w:val="clear" w:color="auto" w:fill="auto"/>
          </w:tcPr>
          <w:p w:rsidR="00BC726B" w:rsidRPr="00190B30" w:rsidRDefault="00BC726B" w:rsidP="007927C4">
            <w:pPr>
              <w:pStyle w:val="a9"/>
              <w:widowControl/>
              <w:snapToGrid w:val="0"/>
              <w:ind w:leftChars="0" w:left="-62" w:rightChars="-22" w:right="-53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90B30">
              <w:rPr>
                <w:rFonts w:ascii="Times New Roman" w:eastAsia="標楷體" w:hAnsi="Times New Roman" w:hint="eastAsia"/>
                <w:szCs w:val="24"/>
                <w:lang w:eastAsia="zh-HK"/>
              </w:rPr>
              <w:t>國內</w:t>
            </w:r>
            <w:r w:rsidR="007927C4">
              <w:rPr>
                <w:rFonts w:ascii="Times New Roman" w:eastAsia="標楷體" w:hAnsi="Times New Roman" w:hint="eastAsia"/>
                <w:szCs w:val="24"/>
              </w:rPr>
              <w:t>；</w:t>
            </w:r>
            <w:r>
              <w:rPr>
                <w:rFonts w:ascii="Times New Roman" w:eastAsia="標楷體" w:hAnsi="Times New Roman" w:hint="eastAsia"/>
                <w:szCs w:val="24"/>
              </w:rPr>
              <w:t>2-8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國外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152C55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全民英檢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 (GEPT)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：高級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劍橋大學英語能力認證分級測驗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(Cambridge Main Suite)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F5D38">
              <w:rPr>
                <w:rFonts w:ascii="Times New Roman" w:eastAsia="標楷體" w:hAnsi="Times New Roman"/>
                <w:szCs w:val="24"/>
              </w:rPr>
              <w:t>Certificate in Advanced English (CAE)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劍橋大學國際商務英語能力測驗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(BULATS)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F5D38">
              <w:rPr>
                <w:rFonts w:ascii="Times New Roman" w:eastAsia="標楷體" w:hAnsi="Times New Roman"/>
                <w:szCs w:val="24"/>
              </w:rPr>
              <w:t>ALTE Level 4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外語能力測驗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 (FLPT)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：三項筆試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315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；口試級分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 S-3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TOEFL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：紙筆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637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以上；電腦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220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以上；網路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83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新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TOEIC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945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 (L490, R455)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IELTS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6.5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  <w:p w:rsidR="00152C55" w:rsidRPr="001F5D38" w:rsidRDefault="00152C55" w:rsidP="007927C4">
            <w:pPr>
              <w:widowControl/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通用國際英文能力分級檢定</w:t>
            </w:r>
            <w:r w:rsidRPr="001F5D38">
              <w:rPr>
                <w:rFonts w:ascii="Times New Roman" w:eastAsia="標楷體" w:hAnsi="Times New Roman"/>
                <w:szCs w:val="24"/>
              </w:rPr>
              <w:t>(G-TELP)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Level 1 (75-90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152C55" w:rsidRDefault="0056648F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1.</w:t>
            </w:r>
            <w:r w:rsidRPr="0056648F">
              <w:rPr>
                <w:rFonts w:ascii="Times New Roman" w:eastAsia="標楷體" w:hAnsi="Times New Roman" w:hint="eastAsia"/>
                <w:szCs w:val="24"/>
              </w:rPr>
              <w:t>(LTTC)The language Training&amp;Testing Center[</w:t>
            </w:r>
            <w:r w:rsidRPr="0056648F">
              <w:rPr>
                <w:rFonts w:ascii="Times New Roman" w:eastAsia="標楷體" w:hAnsi="Times New Roman" w:hint="eastAsia"/>
                <w:szCs w:val="24"/>
              </w:rPr>
              <w:t>財團法人語言訓練測驗中心</w:t>
            </w:r>
            <w:r w:rsidRPr="0056648F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56648F" w:rsidRDefault="0056648F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56648F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56648F">
              <w:rPr>
                <w:rFonts w:ascii="Times New Roman" w:eastAsia="標楷體" w:hAnsi="Times New Roman" w:hint="eastAsia"/>
                <w:szCs w:val="24"/>
              </w:rPr>
              <w:t>劍橋大學考試委員會</w:t>
            </w:r>
            <w:r w:rsidRPr="0056648F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56648F" w:rsidRDefault="0056648F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t xml:space="preserve"> </w:t>
            </w:r>
            <w:r w:rsidRPr="0056648F">
              <w:rPr>
                <w:rFonts w:ascii="Times New Roman" w:eastAsia="標楷體" w:hAnsi="Times New Roman"/>
                <w:szCs w:val="24"/>
              </w:rPr>
              <w:t xml:space="preserve">(UCLES)University of Cambridge Local </w:t>
            </w:r>
            <w:r w:rsidRPr="0056648F">
              <w:rPr>
                <w:rFonts w:ascii="Times New Roman" w:eastAsia="標楷體" w:hAnsi="Times New Roman"/>
                <w:szCs w:val="24"/>
              </w:rPr>
              <w:lastRenderedPageBreak/>
              <w:t>Examinations Syndicate</w:t>
            </w:r>
          </w:p>
          <w:p w:rsidR="0056648F" w:rsidRDefault="0056648F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="00190B30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190B30">
              <w:rPr>
                <w:rFonts w:hint="eastAsia"/>
              </w:rPr>
              <w:t xml:space="preserve"> </w:t>
            </w:r>
            <w:r w:rsidR="00190B30" w:rsidRPr="00190B30">
              <w:rPr>
                <w:rFonts w:ascii="Times New Roman" w:eastAsia="標楷體" w:hAnsi="Times New Roman" w:hint="eastAsia"/>
                <w:szCs w:val="24"/>
              </w:rPr>
              <w:t>(LTTC)The language Training&amp;Testing Center[</w:t>
            </w:r>
            <w:r w:rsidR="00190B30" w:rsidRPr="00190B30">
              <w:rPr>
                <w:rFonts w:ascii="Times New Roman" w:eastAsia="標楷體" w:hAnsi="Times New Roman" w:hint="eastAsia"/>
                <w:szCs w:val="24"/>
              </w:rPr>
              <w:t>財團法人語言訓練測驗中心</w:t>
            </w:r>
            <w:r w:rsidR="00190B30" w:rsidRPr="00190B30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190B30" w:rsidRDefault="00190B30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hint="eastAsia"/>
              </w:rPr>
              <w:t xml:space="preserve"> 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(ETS)Educational Testing Service[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美國教育測驗服務社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190B30" w:rsidRDefault="00190B30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(ETS)Educational Testing Service[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美國教育測驗服務社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190B30" w:rsidRDefault="00190B30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British Council[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英國文化協會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190B30" w:rsidRPr="001F5D38" w:rsidRDefault="00190B30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(ITSC)Internaitional Testing Service Center[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國際測試中心</w:t>
            </w:r>
            <w:r w:rsidRPr="00190B30">
              <w:rPr>
                <w:rFonts w:ascii="Times New Roman" w:eastAsia="標楷體" w:hAnsi="Times New Roman" w:hint="eastAsia"/>
                <w:szCs w:val="24"/>
              </w:rPr>
              <w:t>]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語檢證照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Common European Fra</w:t>
            </w:r>
            <w:r w:rsidRPr="001F5D38">
              <w:rPr>
                <w:rFonts w:ascii="Times New Roman" w:eastAsia="標楷體" w:hAnsi="Times New Roman"/>
                <w:szCs w:val="24"/>
              </w:rPr>
              <w:t>m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ework Reference (CEFR) B1 for French, German and Spanish</w:t>
            </w:r>
          </w:p>
        </w:tc>
        <w:tc>
          <w:tcPr>
            <w:tcW w:w="745" w:type="dxa"/>
            <w:shd w:val="clear" w:color="auto" w:fill="auto"/>
          </w:tcPr>
          <w:p w:rsidR="00AC6B91" w:rsidRPr="001F5D38" w:rsidRDefault="00AC6B91" w:rsidP="007927C4">
            <w:pPr>
              <w:widowControl/>
              <w:snapToGrid w:val="0"/>
              <w:ind w:leftChars="-41" w:left="-98" w:rightChars="-22" w:right="-53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1-2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國內</w:t>
            </w:r>
            <w:r w:rsidR="007927C4">
              <w:rPr>
                <w:rFonts w:ascii="Times New Roman" w:eastAsia="標楷體" w:hAnsi="Times New Roman" w:hint="eastAsia"/>
                <w:szCs w:val="24"/>
              </w:rPr>
              <w:t>；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國外</w:t>
            </w:r>
          </w:p>
        </w:tc>
        <w:tc>
          <w:tcPr>
            <w:tcW w:w="2310" w:type="dxa"/>
            <w:shd w:val="clear" w:color="auto" w:fill="auto"/>
          </w:tcPr>
          <w:p w:rsidR="00152C55" w:rsidRPr="001F5D38" w:rsidRDefault="00152C55" w:rsidP="00152C55">
            <w:pPr>
              <w:widowControl/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French: 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法語能力測驗進階中級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300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分；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FLPT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法語能力測驗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150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分；或，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DELFB1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German: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歌德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B1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級德語檢定考四科分項成績達及格門檻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分「尚可級」以上；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FLPT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德語能力測驗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150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分，口試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S2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以上；或，德語職場檢定考試『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BULATS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』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B1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級</w:t>
            </w:r>
          </w:p>
          <w:p w:rsidR="00152C55" w:rsidRPr="001F5D38" w:rsidRDefault="00152C55" w:rsidP="00152C55">
            <w:pPr>
              <w:widowControl/>
              <w:numPr>
                <w:ilvl w:val="0"/>
                <w:numId w:val="2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Spanish: DELE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西語能力測驗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B1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總分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60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新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；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FLPT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西語能力測驗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150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分；或，西班牙語職場檢定考試『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BULATS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』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B1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>級</w:t>
            </w:r>
          </w:p>
        </w:tc>
        <w:tc>
          <w:tcPr>
            <w:tcW w:w="2340" w:type="dxa"/>
            <w:shd w:val="clear" w:color="auto" w:fill="auto"/>
          </w:tcPr>
          <w:p w:rsidR="00152C55" w:rsidRDefault="00AC6B91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1.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(LTTC)The language Training&amp;Testing Center[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財團法人語言訓練測驗中心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AC6B91" w:rsidRDefault="00AC6B91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(LTTC)The language Training&amp;Testing Center[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財團法人語言訓練測驗中心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]</w:t>
            </w:r>
          </w:p>
          <w:p w:rsidR="00AC6B91" w:rsidRPr="001F5D38" w:rsidRDefault="00AC6B91" w:rsidP="007927C4">
            <w:pPr>
              <w:widowControl/>
              <w:snapToGrid w:val="0"/>
              <w:ind w:left="151" w:hangingChars="63" w:hanging="151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Instituto Cervantes[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西班牙塞萬提斯協會</w:t>
            </w:r>
            <w:r w:rsidRPr="00AC6B91">
              <w:rPr>
                <w:rFonts w:ascii="Times New Roman" w:eastAsia="標楷體" w:hAnsi="Times New Roman" w:hint="eastAsia"/>
                <w:szCs w:val="24"/>
              </w:rPr>
              <w:t>]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2C55" w:rsidRPr="003D67B0" w:rsidTr="007927C4">
        <w:trPr>
          <w:trHeight w:val="1010"/>
          <w:jc w:val="center"/>
        </w:trPr>
        <w:tc>
          <w:tcPr>
            <w:tcW w:w="641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lastRenderedPageBreak/>
              <w:t>語檢證照</w:t>
            </w:r>
          </w:p>
        </w:tc>
        <w:tc>
          <w:tcPr>
            <w:tcW w:w="1818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F5D38">
              <w:rPr>
                <w:rFonts w:ascii="Times New Roman" w:eastAsia="標楷體" w:hAnsi="Times New Roman" w:hint="eastAsia"/>
                <w:szCs w:val="24"/>
              </w:rPr>
              <w:t>日本語能力試驗</w:t>
            </w:r>
            <w:r w:rsidRPr="001F5D38">
              <w:rPr>
                <w:rFonts w:ascii="Times New Roman" w:eastAsia="標楷體" w:hAnsi="Times New Roman" w:hint="eastAsia"/>
                <w:szCs w:val="24"/>
              </w:rPr>
              <w:t xml:space="preserve"> (JLPT)</w:t>
            </w:r>
          </w:p>
        </w:tc>
        <w:tc>
          <w:tcPr>
            <w:tcW w:w="745" w:type="dxa"/>
            <w:shd w:val="clear" w:color="auto" w:fill="auto"/>
          </w:tcPr>
          <w:p w:rsidR="00152C55" w:rsidRPr="001F5D38" w:rsidRDefault="00DA5906" w:rsidP="00404037">
            <w:pPr>
              <w:widowControl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152C55" w:rsidRPr="007927C4" w:rsidRDefault="00152C55" w:rsidP="00152C55">
            <w:pPr>
              <w:widowControl/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927C4"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JLPT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日本語能力測驗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N1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各分項成績最低分門檻，且總分達到合格分數之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 xml:space="preserve"> 60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以上。</w:t>
            </w:r>
          </w:p>
          <w:p w:rsidR="00152C55" w:rsidRPr="007927C4" w:rsidRDefault="00152C55" w:rsidP="00152C55">
            <w:pPr>
              <w:widowControl/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927C4">
              <w:rPr>
                <w:rFonts w:ascii="Times New Roman" w:eastAsia="標楷體" w:hAnsi="Times New Roman" w:hint="eastAsia"/>
                <w:szCs w:val="24"/>
              </w:rPr>
              <w:t>通過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JLPT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日本語能力測驗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N2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各分項成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績最低分門檻，且總分達到合格分數。</w:t>
            </w:r>
          </w:p>
          <w:p w:rsidR="00152C55" w:rsidRPr="007927C4" w:rsidRDefault="00152C55" w:rsidP="00152C55">
            <w:pPr>
              <w:widowControl/>
              <w:numPr>
                <w:ilvl w:val="0"/>
                <w:numId w:val="3"/>
              </w:num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7927C4">
              <w:rPr>
                <w:rFonts w:ascii="Times New Roman" w:eastAsia="標楷體" w:hAnsi="Times New Roman" w:hint="eastAsia"/>
                <w:szCs w:val="24"/>
              </w:rPr>
              <w:t>或，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FLPT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日本語能力測驗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180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分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以上</w:t>
            </w:r>
          </w:p>
        </w:tc>
        <w:tc>
          <w:tcPr>
            <w:tcW w:w="2340" w:type="dxa"/>
            <w:shd w:val="clear" w:color="auto" w:fill="auto"/>
          </w:tcPr>
          <w:p w:rsidR="00152C55" w:rsidRPr="007927C4" w:rsidRDefault="00F12C8F" w:rsidP="007927C4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179"/>
              </w:tabs>
              <w:snapToGrid w:val="0"/>
              <w:ind w:leftChars="0" w:left="321" w:hanging="321"/>
              <w:rPr>
                <w:rFonts w:ascii="Times New Roman" w:eastAsia="標楷體" w:hAnsi="Times New Roman"/>
                <w:szCs w:val="24"/>
              </w:rPr>
            </w:pPr>
            <w:r w:rsidRPr="007927C4">
              <w:rPr>
                <w:rFonts w:ascii="Times New Roman" w:eastAsia="標楷體" w:hAnsi="Times New Roman" w:hint="eastAsia"/>
                <w:szCs w:val="24"/>
              </w:rPr>
              <w:t>財團法人交流協會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,(JEES)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日本國際教育支援協會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,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獨立行政法人國際交流基金</w:t>
            </w:r>
          </w:p>
          <w:p w:rsidR="00F12C8F" w:rsidRPr="007927C4" w:rsidRDefault="00F12C8F" w:rsidP="007927C4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179"/>
              </w:tabs>
              <w:snapToGrid w:val="0"/>
              <w:ind w:leftChars="0" w:left="321" w:hanging="321"/>
              <w:rPr>
                <w:rFonts w:ascii="Times New Roman" w:eastAsia="標楷體" w:hAnsi="Times New Roman"/>
                <w:szCs w:val="24"/>
              </w:rPr>
            </w:pPr>
            <w:r w:rsidRPr="007927C4">
              <w:rPr>
                <w:rFonts w:ascii="Times New Roman" w:eastAsia="標楷體" w:hAnsi="Times New Roman" w:hint="eastAsia"/>
                <w:szCs w:val="24"/>
              </w:rPr>
              <w:t>(LTTC)The language Training&amp;Testing Center[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財團法人語言訓練測驗中心</w:t>
            </w:r>
            <w:r w:rsidRPr="007927C4">
              <w:rPr>
                <w:rFonts w:ascii="Times New Roman" w:eastAsia="標楷體" w:hAnsi="Times New Roman" w:hint="eastAsia"/>
                <w:szCs w:val="24"/>
              </w:rPr>
              <w:t>]</w:t>
            </w:r>
          </w:p>
        </w:tc>
        <w:tc>
          <w:tcPr>
            <w:tcW w:w="539" w:type="dxa"/>
            <w:shd w:val="clear" w:color="auto" w:fill="auto"/>
          </w:tcPr>
          <w:p w:rsidR="00152C55" w:rsidRPr="001F5D38" w:rsidRDefault="00152C55" w:rsidP="0040403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60A84" w:rsidRPr="003D67B0" w:rsidTr="007927C4">
        <w:trPr>
          <w:trHeight w:val="1010"/>
          <w:jc w:val="center"/>
        </w:trPr>
        <w:tc>
          <w:tcPr>
            <w:tcW w:w="641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ERP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規劃師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(Planner of Enterprise Resource Planning)</w:t>
            </w:r>
          </w:p>
        </w:tc>
        <w:tc>
          <w:tcPr>
            <w:tcW w:w="745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題單選題，每題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分，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70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分及格</w:t>
            </w:r>
          </w:p>
        </w:tc>
        <w:tc>
          <w:tcPr>
            <w:tcW w:w="2340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中華企業資源規劃學會</w:t>
            </w:r>
          </w:p>
        </w:tc>
        <w:tc>
          <w:tcPr>
            <w:tcW w:w="539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360A84" w:rsidRPr="003D67B0" w:rsidTr="007927C4">
        <w:trPr>
          <w:trHeight w:val="1010"/>
          <w:jc w:val="center"/>
        </w:trPr>
        <w:tc>
          <w:tcPr>
            <w:tcW w:w="641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民間機構</w:t>
            </w:r>
          </w:p>
        </w:tc>
        <w:tc>
          <w:tcPr>
            <w:tcW w:w="1818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TOPIK(Test of Proficiency in Korean)</w:t>
            </w:r>
          </w:p>
        </w:tc>
        <w:tc>
          <w:tcPr>
            <w:tcW w:w="745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360A84" w:rsidRPr="00DA2F6D" w:rsidRDefault="002B0FA4" w:rsidP="00360A84">
            <w:pPr>
              <w:spacing w:beforeLines="30" w:before="108"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TOPIK II</w:t>
            </w:r>
          </w:p>
          <w:p w:rsidR="002B0FA4" w:rsidRPr="00DA2F6D" w:rsidRDefault="002B0FA4" w:rsidP="00360A84">
            <w:pPr>
              <w:spacing w:beforeLines="30" w:before="108" w:line="0" w:lineRule="atLeast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/>
                <w:color w:val="000000" w:themeColor="text1"/>
              </w:rPr>
              <w:t>5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lang w:eastAsia="zh-HK"/>
              </w:rPr>
              <w:t>級以上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  <w:lang w:eastAsia="zh-HK"/>
              </w:rPr>
              <w:t>含</w:t>
            </w: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A2F6D">
              <w:rPr>
                <w:rFonts w:ascii="Times New Roman" w:eastAsia="標楷體" w:hAnsi="Times New Roman" w:hint="eastAsia"/>
                <w:color w:val="000000" w:themeColor="text1"/>
              </w:rPr>
              <w:t>財團法人語言訓練測驗中心</w:t>
            </w:r>
          </w:p>
        </w:tc>
        <w:tc>
          <w:tcPr>
            <w:tcW w:w="539" w:type="dxa"/>
            <w:shd w:val="clear" w:color="auto" w:fill="auto"/>
          </w:tcPr>
          <w:p w:rsidR="00360A84" w:rsidRPr="00DA2F6D" w:rsidRDefault="00360A84" w:rsidP="00360A84">
            <w:pPr>
              <w:spacing w:beforeLines="30" w:before="108" w:line="0" w:lineRule="atLeas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D03C84" w:rsidRPr="003D67B0" w:rsidTr="00CE23AA">
        <w:trPr>
          <w:trHeight w:val="1010"/>
          <w:jc w:val="center"/>
        </w:trPr>
        <w:tc>
          <w:tcPr>
            <w:tcW w:w="641" w:type="dxa"/>
            <w:shd w:val="clear" w:color="auto" w:fill="auto"/>
          </w:tcPr>
          <w:p w:rsidR="00D03C84" w:rsidRPr="00D03C84" w:rsidRDefault="00D03C84" w:rsidP="00D03C84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D03C84">
              <w:rPr>
                <w:rFonts w:ascii="Times New Roman" w:eastAsia="標楷體" w:hAnsi="Times New Roman" w:cs="Times New Roman" w:hint="eastAsia"/>
                <w:bCs/>
                <w:color w:val="FF0000"/>
                <w:lang w:eastAsia="zh-HK"/>
              </w:rPr>
              <w:t>政府機構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03C84" w:rsidRPr="00D03C84" w:rsidRDefault="00D03C84" w:rsidP="00D03C84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D03C84">
              <w:rPr>
                <w:rFonts w:ascii="Times New Roman" w:eastAsia="標楷體" w:hAnsi="Times New Roman" w:hint="eastAsia"/>
                <w:color w:val="FF0000"/>
                <w:sz w:val="26"/>
                <w:szCs w:val="26"/>
                <w:lang w:eastAsia="zh-HK"/>
              </w:rPr>
              <w:t>中華民國技術士證</w:t>
            </w:r>
            <w:r w:rsidRPr="00D03C84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-</w:t>
            </w:r>
            <w:r w:rsidRPr="00D03C84">
              <w:rPr>
                <w:rFonts w:ascii="Times New Roman" w:eastAsia="標楷體" w:hAnsi="Times New Roman" w:hint="eastAsia"/>
                <w:color w:val="FF0000"/>
                <w:sz w:val="26"/>
                <w:szCs w:val="26"/>
                <w:lang w:eastAsia="zh-HK"/>
              </w:rPr>
              <w:t>電腦軟體應用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D03C84" w:rsidRPr="00D03C84" w:rsidRDefault="00D03C84" w:rsidP="00D03C84">
            <w:pPr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D03C84">
              <w:rPr>
                <w:rFonts w:ascii="Times New Roman" w:eastAsia="標楷體" w:hAnsi="Times New Roman" w:cs="Times New Roman" w:hint="eastAsia"/>
                <w:bCs/>
                <w:color w:val="FF0000"/>
                <w:lang w:eastAsia="zh-HK"/>
              </w:rPr>
              <w:t>國內</w:t>
            </w:r>
          </w:p>
        </w:tc>
        <w:tc>
          <w:tcPr>
            <w:tcW w:w="2310" w:type="dxa"/>
            <w:shd w:val="clear" w:color="auto" w:fill="auto"/>
          </w:tcPr>
          <w:p w:rsidR="00D03C84" w:rsidRPr="00D03C84" w:rsidRDefault="00AA2C9B" w:rsidP="00D03C84">
            <w:pPr>
              <w:rPr>
                <w:rFonts w:ascii="Times New Roman" w:eastAsia="標楷體" w:hAnsi="Times New Roman" w:cs="Times New Roman"/>
                <w:bCs/>
                <w:color w:val="FF0000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FF0000"/>
                <w:lang w:eastAsia="zh-HK"/>
              </w:rPr>
              <w:t>乙</w:t>
            </w:r>
            <w:r w:rsidR="00D03C84" w:rsidRPr="00D03C84">
              <w:rPr>
                <w:rFonts w:ascii="Times New Roman" w:eastAsia="標楷體" w:hAnsi="Times New Roman" w:cs="Times New Roman" w:hint="eastAsia"/>
                <w:bCs/>
                <w:color w:val="FF0000"/>
                <w:lang w:eastAsia="zh-HK"/>
              </w:rPr>
              <w:t>級</w:t>
            </w:r>
          </w:p>
          <w:p w:rsidR="00D03C84" w:rsidRPr="00D03C84" w:rsidRDefault="00D03C84" w:rsidP="00D03C84">
            <w:pPr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D03C84">
              <w:rPr>
                <w:rFonts w:ascii="Times New Roman" w:eastAsia="標楷體" w:hAnsi="Times New Roman" w:cs="Arial"/>
                <w:color w:val="FF0000"/>
                <w:shd w:val="clear" w:color="auto" w:fill="FFFFFF"/>
              </w:rPr>
              <w:t>一、學科測試成績以達到</w:t>
            </w:r>
            <w:r w:rsidRPr="00D03C84">
              <w:rPr>
                <w:rFonts w:ascii="Times New Roman" w:eastAsia="標楷體" w:hAnsi="Times New Roman" w:cs="Arial"/>
                <w:color w:val="FF0000"/>
                <w:shd w:val="clear" w:color="auto" w:fill="FFFFFF"/>
              </w:rPr>
              <w:t>60</w:t>
            </w:r>
            <w:r w:rsidRPr="00D03C84">
              <w:rPr>
                <w:rFonts w:ascii="Times New Roman" w:eastAsia="標楷體" w:hAnsi="Times New Roman" w:cs="Arial"/>
                <w:color w:val="FF0000"/>
                <w:shd w:val="clear" w:color="auto" w:fill="FFFFFF"/>
              </w:rPr>
              <w:t>分（含）以上為及格。</w:t>
            </w:r>
            <w:r w:rsidRPr="00D03C84">
              <w:rPr>
                <w:rFonts w:ascii="Times New Roman" w:eastAsia="標楷體" w:hAnsi="Times New Roman" w:cs="Arial"/>
                <w:color w:val="FF0000"/>
              </w:rPr>
              <w:br/>
            </w:r>
            <w:r w:rsidRPr="00D03C84">
              <w:rPr>
                <w:rFonts w:ascii="Times New Roman" w:eastAsia="標楷體" w:hAnsi="Times New Roman" w:cs="Arial"/>
                <w:color w:val="FF0000"/>
                <w:shd w:val="clear" w:color="auto" w:fill="FFFFFF"/>
              </w:rPr>
              <w:t>二、術科測試應檢</w:t>
            </w:r>
            <w:r w:rsidRPr="00D03C84">
              <w:rPr>
                <w:rFonts w:ascii="Times New Roman" w:eastAsia="標楷體" w:hAnsi="Times New Roman" w:cs="Arial"/>
                <w:color w:val="FF0000"/>
                <w:shd w:val="clear" w:color="auto" w:fill="FFFFFF"/>
              </w:rPr>
              <w:lastRenderedPageBreak/>
              <w:t>人需於規定時間內完成試題之功能要求，成績及格者，術科檢定評定為及格。</w:t>
            </w:r>
          </w:p>
        </w:tc>
        <w:tc>
          <w:tcPr>
            <w:tcW w:w="2340" w:type="dxa"/>
            <w:shd w:val="clear" w:color="auto" w:fill="auto"/>
          </w:tcPr>
          <w:p w:rsidR="00D03C84" w:rsidRPr="00D03C84" w:rsidRDefault="00D03C84" w:rsidP="00D03C84">
            <w:pPr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D03C84">
              <w:rPr>
                <w:rFonts w:ascii="Times New Roman" w:eastAsia="標楷體" w:hAnsi="Times New Roman" w:cs="Times New Roman" w:hint="eastAsia"/>
                <w:bCs/>
                <w:color w:val="FF0000"/>
                <w:lang w:eastAsia="zh-HK"/>
              </w:rPr>
              <w:lastRenderedPageBreak/>
              <w:t>勞動部</w:t>
            </w:r>
          </w:p>
        </w:tc>
        <w:tc>
          <w:tcPr>
            <w:tcW w:w="539" w:type="dxa"/>
            <w:shd w:val="clear" w:color="auto" w:fill="auto"/>
          </w:tcPr>
          <w:p w:rsidR="00D03C84" w:rsidRPr="00D03C84" w:rsidRDefault="00D03C84" w:rsidP="00D03C84">
            <w:pPr>
              <w:rPr>
                <w:rFonts w:ascii="Times New Roman" w:eastAsia="標楷體" w:hAnsi="Times New Roman" w:cs="Times New Roman"/>
                <w:bCs/>
                <w:color w:val="FF0000"/>
              </w:rPr>
            </w:pPr>
            <w:r w:rsidRPr="00D03C84">
              <w:rPr>
                <w:rFonts w:ascii="Times New Roman" w:eastAsia="標楷體" w:hAnsi="Times New Roman" w:cs="Times New Roman" w:hint="eastAsia"/>
                <w:bCs/>
                <w:color w:val="FF0000"/>
                <w:lang w:eastAsia="zh-HK"/>
              </w:rPr>
              <w:t>新增證照</w:t>
            </w:r>
          </w:p>
        </w:tc>
      </w:tr>
    </w:tbl>
    <w:p w:rsidR="00152C55" w:rsidRPr="003D67B0" w:rsidRDefault="00152C55" w:rsidP="00152C55">
      <w:pPr>
        <w:widowControl/>
        <w:snapToGrid w:val="0"/>
        <w:rPr>
          <w:rFonts w:ascii="Times New Roman" w:eastAsia="標楷體" w:hAnsi="Times New Roman"/>
          <w:szCs w:val="24"/>
        </w:rPr>
      </w:pPr>
      <w:r w:rsidRPr="003D67B0">
        <w:rPr>
          <w:rFonts w:ascii="Times New Roman" w:eastAsia="標楷體" w:hAnsi="Times New Roman" w:hint="eastAsia"/>
          <w:szCs w:val="24"/>
        </w:rPr>
        <w:lastRenderedPageBreak/>
        <w:t>說明：</w:t>
      </w:r>
    </w:p>
    <w:p w:rsidR="00152C55" w:rsidRPr="003D67B0" w:rsidRDefault="00152C55" w:rsidP="00152C55">
      <w:pPr>
        <w:widowControl/>
        <w:snapToGrid w:val="0"/>
        <w:ind w:left="425" w:hangingChars="177" w:hanging="425"/>
        <w:rPr>
          <w:rFonts w:ascii="Times New Roman" w:eastAsia="標楷體" w:hAnsi="Times New Roman"/>
          <w:szCs w:val="24"/>
        </w:rPr>
      </w:pPr>
      <w:r w:rsidRPr="003D67B0">
        <w:rPr>
          <w:rFonts w:ascii="Times New Roman" w:eastAsia="標楷體" w:hAnsi="Times New Roman" w:hint="eastAsia"/>
          <w:szCs w:val="24"/>
        </w:rPr>
        <w:t>一、國際事務系學生於在校期間，必須</w:t>
      </w:r>
      <w:r w:rsidRPr="003D67B0">
        <w:rPr>
          <w:rFonts w:ascii="Times New Roman" w:eastAsia="標楷體" w:hAnsi="Times New Roman" w:hint="eastAsia"/>
          <w:sz w:val="20"/>
          <w:szCs w:val="24"/>
        </w:rPr>
        <w:t>「</w:t>
      </w:r>
      <w:r w:rsidRPr="003D67B0">
        <w:rPr>
          <w:rFonts w:ascii="Times New Roman" w:eastAsia="標楷體" w:hAnsi="Times New Roman" w:hint="eastAsia"/>
          <w:szCs w:val="24"/>
        </w:rPr>
        <w:t>獲得至少一項與國際事務相關之有效證照」，方能取得畢業資格。有效證照之範圍，除本證照表所列之各項證照外，學生於在校期間，另有三項選擇，可以滿足此項畢業要求：</w:t>
      </w:r>
    </w:p>
    <w:p w:rsidR="00152C55" w:rsidRPr="00152C55" w:rsidRDefault="00152C55" w:rsidP="00152C55">
      <w:pPr>
        <w:widowControl/>
        <w:snapToGrid w:val="0"/>
        <w:ind w:leftChars="177" w:left="850" w:hanging="425"/>
        <w:rPr>
          <w:rFonts w:ascii="Times New Roman" w:eastAsia="標楷體" w:hAnsi="Times New Roman"/>
          <w:szCs w:val="24"/>
        </w:rPr>
      </w:pPr>
      <w:r w:rsidRPr="00152C55">
        <w:rPr>
          <w:rFonts w:ascii="Times New Roman" w:eastAsia="標楷體" w:hAnsi="Times New Roman" w:hint="eastAsia"/>
          <w:szCs w:val="24"/>
        </w:rPr>
        <w:t>(</w:t>
      </w:r>
      <w:r w:rsidRPr="00152C55">
        <w:rPr>
          <w:rFonts w:ascii="Times New Roman" w:eastAsia="標楷體" w:hAnsi="Times New Roman" w:hint="eastAsia"/>
          <w:szCs w:val="24"/>
        </w:rPr>
        <w:t>一</w:t>
      </w:r>
      <w:r w:rsidRPr="00152C55">
        <w:rPr>
          <w:rFonts w:ascii="Times New Roman" w:eastAsia="標楷體" w:hAnsi="Times New Roman" w:hint="eastAsia"/>
          <w:szCs w:val="24"/>
        </w:rPr>
        <w:t>)</w:t>
      </w:r>
      <w:r w:rsidRPr="00152C55">
        <w:rPr>
          <w:rFonts w:ascii="Times New Roman" w:eastAsia="標楷體" w:hAnsi="Times New Roman" w:hint="eastAsia"/>
          <w:szCs w:val="24"/>
        </w:rPr>
        <w:t>獲得非本證照表所列、但於考試前，經系辦認定，確與國際事務相關之其他證照。</w:t>
      </w:r>
    </w:p>
    <w:p w:rsidR="00152C55" w:rsidRPr="00152C55" w:rsidRDefault="00152C55" w:rsidP="00152C55">
      <w:pPr>
        <w:widowControl/>
        <w:snapToGrid w:val="0"/>
        <w:ind w:firstLineChars="177" w:firstLine="425"/>
        <w:rPr>
          <w:rFonts w:ascii="Times New Roman" w:eastAsia="標楷體" w:hAnsi="Times New Roman"/>
          <w:szCs w:val="24"/>
        </w:rPr>
      </w:pPr>
      <w:r w:rsidRPr="00152C55">
        <w:rPr>
          <w:rFonts w:ascii="Times New Roman" w:eastAsia="標楷體" w:hAnsi="Times New Roman" w:hint="eastAsia"/>
          <w:szCs w:val="24"/>
        </w:rPr>
        <w:t>(</w:t>
      </w:r>
      <w:r w:rsidRPr="00152C55">
        <w:rPr>
          <w:rFonts w:ascii="Times New Roman" w:eastAsia="標楷體" w:hAnsi="Times New Roman" w:hint="eastAsia"/>
          <w:szCs w:val="24"/>
        </w:rPr>
        <w:t>二</w:t>
      </w:r>
      <w:r w:rsidRPr="00152C55">
        <w:rPr>
          <w:rFonts w:ascii="Times New Roman" w:eastAsia="標楷體" w:hAnsi="Times New Roman" w:hint="eastAsia"/>
          <w:szCs w:val="24"/>
        </w:rPr>
        <w:t>)</w:t>
      </w:r>
      <w:r w:rsidRPr="00152C55">
        <w:rPr>
          <w:rFonts w:ascii="Times New Roman" w:eastAsia="標楷體" w:hAnsi="Times New Roman" w:hint="eastAsia"/>
          <w:szCs w:val="24"/>
        </w:rPr>
        <w:t>全程參加校外舉辦與國際事務相關學術研討會八場，並獲得出席證明。</w:t>
      </w:r>
    </w:p>
    <w:p w:rsidR="00152C55" w:rsidRPr="00152C55" w:rsidRDefault="00152C55" w:rsidP="007927C4">
      <w:pPr>
        <w:widowControl/>
        <w:snapToGrid w:val="0"/>
        <w:ind w:leftChars="177" w:left="850" w:hanging="425"/>
        <w:rPr>
          <w:rFonts w:ascii="Times New Roman" w:eastAsia="標楷體" w:hAnsi="Times New Roman"/>
          <w:szCs w:val="24"/>
        </w:rPr>
      </w:pPr>
      <w:r w:rsidRPr="00152C55">
        <w:rPr>
          <w:rFonts w:ascii="Times New Roman" w:eastAsia="標楷體" w:hAnsi="Times New Roman" w:hint="eastAsia"/>
          <w:szCs w:val="24"/>
        </w:rPr>
        <w:t>(</w:t>
      </w:r>
      <w:r w:rsidRPr="00152C55">
        <w:rPr>
          <w:rFonts w:ascii="Times New Roman" w:eastAsia="標楷體" w:hAnsi="Times New Roman" w:hint="eastAsia"/>
          <w:szCs w:val="24"/>
        </w:rPr>
        <w:t>三</w:t>
      </w:r>
      <w:r w:rsidRPr="00152C55">
        <w:rPr>
          <w:rFonts w:ascii="Times New Roman" w:eastAsia="標楷體" w:hAnsi="Times New Roman" w:hint="eastAsia"/>
          <w:szCs w:val="24"/>
        </w:rPr>
        <w:t>)</w:t>
      </w:r>
      <w:r w:rsidRPr="00152C55">
        <w:rPr>
          <w:rFonts w:ascii="Times New Roman" w:eastAsia="標楷體" w:hAnsi="Times New Roman" w:hint="eastAsia"/>
          <w:szCs w:val="24"/>
        </w:rPr>
        <w:t>選讀法、德、西、日以外之單一外語課程，達</w:t>
      </w:r>
      <w:r w:rsidRPr="00152C55">
        <w:rPr>
          <w:rFonts w:ascii="Times New Roman" w:eastAsia="標楷體" w:hAnsi="Times New Roman" w:hint="eastAsia"/>
          <w:szCs w:val="24"/>
        </w:rPr>
        <w:t>16</w:t>
      </w:r>
      <w:r w:rsidRPr="00152C55">
        <w:rPr>
          <w:rFonts w:ascii="Times New Roman" w:eastAsia="標楷體" w:hAnsi="Times New Roman" w:hint="eastAsia"/>
          <w:szCs w:val="24"/>
        </w:rPr>
        <w:t>學分並全部</w:t>
      </w:r>
      <w:r w:rsidRPr="00152C55">
        <w:rPr>
          <w:rFonts w:ascii="Times New Roman" w:eastAsia="標楷體" w:hAnsi="Times New Roman" w:hint="eastAsia"/>
          <w:szCs w:val="24"/>
        </w:rPr>
        <w:t>70</w:t>
      </w:r>
      <w:r w:rsidRPr="00152C55">
        <w:rPr>
          <w:rFonts w:ascii="Times New Roman" w:eastAsia="標楷體" w:hAnsi="Times New Roman" w:hint="eastAsia"/>
          <w:szCs w:val="24"/>
        </w:rPr>
        <w:t>分以上。</w:t>
      </w:r>
    </w:p>
    <w:p w:rsidR="00152C55" w:rsidRPr="00152C55" w:rsidRDefault="00152C55" w:rsidP="00152C55">
      <w:pPr>
        <w:widowControl/>
        <w:snapToGrid w:val="0"/>
        <w:spacing w:line="276" w:lineRule="auto"/>
        <w:ind w:left="461" w:hangingChars="192" w:hanging="461"/>
        <w:jc w:val="both"/>
        <w:rPr>
          <w:rFonts w:ascii="Times New Roman" w:eastAsia="標楷體" w:hAnsi="Times New Roman"/>
          <w:i/>
          <w:szCs w:val="24"/>
        </w:rPr>
      </w:pPr>
      <w:r w:rsidRPr="00152C55">
        <w:rPr>
          <w:rFonts w:ascii="Times New Roman" w:eastAsia="標楷體" w:hAnsi="Times New Roman" w:hint="eastAsia"/>
          <w:i/>
          <w:szCs w:val="24"/>
        </w:rPr>
        <w:t>二、</w:t>
      </w:r>
      <w:r w:rsidRPr="00152C55">
        <w:rPr>
          <w:rFonts w:ascii="Times New Roman" w:eastAsia="標楷體" w:hAnsi="Times New Roman" w:hint="eastAsia"/>
          <w:szCs w:val="24"/>
        </w:rPr>
        <w:t>除了國際性專業認證、甲、乙、丙級（或相當級別）技術士、考選部專門職業及技術人員高考、普考、英語檢定與法、德、西、日語檢定及教育部來函所公告新增證照項目仍須依「文藻外語大學學生取得專業證照獎勵要點」附表獎勵範圍所列標準，始得符合申請證照獎勵及核發證照獎勵金，上表其餘證照作為國際事務系「系（所）明定專業級（進階級）證照」之獎勵範圍。</w:t>
      </w:r>
    </w:p>
    <w:p w:rsidR="00756FE7" w:rsidRPr="00152C55" w:rsidRDefault="00756FE7"/>
    <w:sectPr w:rsidR="00756FE7" w:rsidRPr="00152C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B8" w:rsidRDefault="00D377B8" w:rsidP="003C6CBA">
      <w:r>
        <w:separator/>
      </w:r>
    </w:p>
  </w:endnote>
  <w:endnote w:type="continuationSeparator" w:id="0">
    <w:p w:rsidR="00D377B8" w:rsidRDefault="00D377B8" w:rsidP="003C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B8" w:rsidRDefault="00D377B8" w:rsidP="003C6CBA">
      <w:r>
        <w:separator/>
      </w:r>
    </w:p>
  </w:footnote>
  <w:footnote w:type="continuationSeparator" w:id="0">
    <w:p w:rsidR="00D377B8" w:rsidRDefault="00D377B8" w:rsidP="003C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2189"/>
    <w:multiLevelType w:val="hybridMultilevel"/>
    <w:tmpl w:val="3E383B3E"/>
    <w:lvl w:ilvl="0" w:tplc="E68C1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FB1ABA"/>
    <w:multiLevelType w:val="hybridMultilevel"/>
    <w:tmpl w:val="D65E646E"/>
    <w:lvl w:ilvl="0" w:tplc="59081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1603AE"/>
    <w:multiLevelType w:val="hybridMultilevel"/>
    <w:tmpl w:val="4C6077B6"/>
    <w:lvl w:ilvl="0" w:tplc="B9FA1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2A2A3C"/>
    <w:multiLevelType w:val="hybridMultilevel"/>
    <w:tmpl w:val="931290C2"/>
    <w:lvl w:ilvl="0" w:tplc="16E23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55"/>
    <w:rsid w:val="00090318"/>
    <w:rsid w:val="000C4F9D"/>
    <w:rsid w:val="000D6954"/>
    <w:rsid w:val="000D794B"/>
    <w:rsid w:val="000F4267"/>
    <w:rsid w:val="00152C55"/>
    <w:rsid w:val="00154641"/>
    <w:rsid w:val="00190B30"/>
    <w:rsid w:val="001A4941"/>
    <w:rsid w:val="001B789C"/>
    <w:rsid w:val="001E510F"/>
    <w:rsid w:val="001F5D38"/>
    <w:rsid w:val="002B0FA4"/>
    <w:rsid w:val="002B4C3F"/>
    <w:rsid w:val="002C1322"/>
    <w:rsid w:val="002D4F6A"/>
    <w:rsid w:val="00360A84"/>
    <w:rsid w:val="00384E4C"/>
    <w:rsid w:val="00386B8E"/>
    <w:rsid w:val="003C6CBA"/>
    <w:rsid w:val="003E0039"/>
    <w:rsid w:val="003F6CDC"/>
    <w:rsid w:val="004710C5"/>
    <w:rsid w:val="004E1A6B"/>
    <w:rsid w:val="004E6593"/>
    <w:rsid w:val="0056648F"/>
    <w:rsid w:val="005A63C2"/>
    <w:rsid w:val="005D6BEF"/>
    <w:rsid w:val="005F4E3C"/>
    <w:rsid w:val="00644D45"/>
    <w:rsid w:val="00756FE7"/>
    <w:rsid w:val="007927C4"/>
    <w:rsid w:val="00801ACC"/>
    <w:rsid w:val="0082671F"/>
    <w:rsid w:val="00833904"/>
    <w:rsid w:val="008E5347"/>
    <w:rsid w:val="00921155"/>
    <w:rsid w:val="0094271F"/>
    <w:rsid w:val="00943A7D"/>
    <w:rsid w:val="00967BF3"/>
    <w:rsid w:val="009F1DF1"/>
    <w:rsid w:val="00A31AA0"/>
    <w:rsid w:val="00A31D7B"/>
    <w:rsid w:val="00A70AA4"/>
    <w:rsid w:val="00AA2C9B"/>
    <w:rsid w:val="00AC32F9"/>
    <w:rsid w:val="00AC6B91"/>
    <w:rsid w:val="00AF1B9D"/>
    <w:rsid w:val="00BB70CD"/>
    <w:rsid w:val="00BC726B"/>
    <w:rsid w:val="00C266C0"/>
    <w:rsid w:val="00C627EB"/>
    <w:rsid w:val="00CA0EA4"/>
    <w:rsid w:val="00D03C84"/>
    <w:rsid w:val="00D33F00"/>
    <w:rsid w:val="00D377B8"/>
    <w:rsid w:val="00DA2F6D"/>
    <w:rsid w:val="00DA5906"/>
    <w:rsid w:val="00DC305E"/>
    <w:rsid w:val="00DD5465"/>
    <w:rsid w:val="00ED4492"/>
    <w:rsid w:val="00F12C8F"/>
    <w:rsid w:val="00F26A2B"/>
    <w:rsid w:val="00F617F8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384E9"/>
  <w15:docId w15:val="{0495031E-F807-4F8E-9FA6-44D22BCD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C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C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64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0B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7</cp:revision>
  <cp:lastPrinted>2020-09-28T09:12:00Z</cp:lastPrinted>
  <dcterms:created xsi:type="dcterms:W3CDTF">2021-06-02T10:04:00Z</dcterms:created>
  <dcterms:modified xsi:type="dcterms:W3CDTF">2021-09-10T09:39:00Z</dcterms:modified>
</cp:coreProperties>
</file>